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DE" w:rsidRPr="007A64C1" w:rsidRDefault="00C668DE" w:rsidP="00C668DE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КАЛУЖСКАЯ ОБЛАСТЬ</w:t>
      </w: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83A" w:rsidRPr="007A64C1" w:rsidRDefault="0008283A" w:rsidP="00213E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ДУМА ЛЮДИНОВСКОГО МУНИЦИПАЛЬНОГО ОКРУГА</w:t>
      </w: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КАЛУЖСКОЙ ОБЛАСТИ</w:t>
      </w:r>
    </w:p>
    <w:p w:rsidR="0008283A" w:rsidRPr="007A64C1" w:rsidRDefault="0008283A" w:rsidP="000828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83A" w:rsidRPr="007A64C1" w:rsidRDefault="0008283A" w:rsidP="000828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83A" w:rsidRPr="007A64C1" w:rsidRDefault="0008283A" w:rsidP="000828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       РЕШЕНИЕ</w:t>
      </w:r>
    </w:p>
    <w:p w:rsidR="0008283A" w:rsidRPr="007A64C1" w:rsidRDefault="0008283A" w:rsidP="0008283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283A" w:rsidRPr="007A64C1" w:rsidRDefault="0008283A" w:rsidP="0008283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C5265B">
        <w:rPr>
          <w:rFonts w:ascii="Times New Roman" w:eastAsia="Calibri" w:hAnsi="Times New Roman" w:cs="Times New Roman"/>
          <w:b/>
          <w:sz w:val="24"/>
          <w:szCs w:val="24"/>
        </w:rPr>
        <w:t>30.10.</w:t>
      </w: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 2025                                                                     </w:t>
      </w:r>
      <w:r w:rsidR="00C5265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</w:t>
      </w:r>
      <w:r w:rsidR="008C4FCF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7A64C1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5265B">
        <w:rPr>
          <w:rFonts w:ascii="Times New Roman" w:eastAsia="Calibri" w:hAnsi="Times New Roman" w:cs="Times New Roman"/>
          <w:b/>
          <w:sz w:val="24"/>
          <w:szCs w:val="24"/>
        </w:rPr>
        <w:t>45</w:t>
      </w:r>
    </w:p>
    <w:p w:rsidR="00C668DE" w:rsidRPr="007A64C1" w:rsidRDefault="00C668DE" w:rsidP="00C5265B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FD9" w:rsidRPr="007F0FD9" w:rsidRDefault="007F0FD9" w:rsidP="007F0FD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0FD9" w:rsidRPr="00AA3F5D" w:rsidRDefault="007F0FD9" w:rsidP="00AA3F5D">
      <w:pPr>
        <w:pStyle w:val="30"/>
        <w:shd w:val="clear" w:color="auto" w:fill="auto"/>
        <w:spacing w:after="240" w:line="274" w:lineRule="exact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A3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имуществе</w:t>
      </w:r>
    </w:p>
    <w:p w:rsidR="007F0FD9" w:rsidRPr="00AA3F5D" w:rsidRDefault="007F0FD9" w:rsidP="007F0FD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20.03.2025 № 33-ФЗ «Об общих принципах организации местного самоуправления в единой системе публичной власти», Законом Калужской области от 25.10.2024 № 548-ОЗ «О преобразовании всех поселений, входящих в состав муниципального района «Город Людиново и Людиновский район», путем объединения и создании вновь образованного муниципального образования с наделением его статусом муниципального округа и о внесении изменений в отдельные законы Калужской области»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Дума Людиновского муниципального округа Калужской области </w:t>
      </w:r>
      <w:r w:rsidRPr="00AA3F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РЕШИЛА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F0FD9" w:rsidRPr="00AA3F5D" w:rsidRDefault="007F0FD9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из 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собственности муниципального образования муниципальный район «Город Людиново и Людиновский район»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недвижимое имущество, согласно приложения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B124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43186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1, </w:t>
      </w:r>
      <w:r w:rsidR="003368B7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2, 3.</w:t>
      </w:r>
    </w:p>
    <w:p w:rsidR="00D504A4" w:rsidRDefault="003368B7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Исключить из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</w:t>
      </w:r>
      <w:r w:rsidR="00C52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собственности муниципального образования городское поселение «Город Людиново» 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5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D504A4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04A4" w:rsidRDefault="00D504A4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из 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собственности муниципального образования сельское поселение «Село Заречный»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04A4" w:rsidRDefault="00D504A4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из 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собственности муниципального образования сельское поселение «Село Букань»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04A4" w:rsidRDefault="00D504A4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Исключить из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</w:t>
      </w:r>
      <w:r w:rsidR="00C52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собственности муниципального образования сельское поселение «</w:t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Деревня Заболотье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212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1295" w:rsidRDefault="00221295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из 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собственности муниципального образования сельское поселение «Деревня Игнатовка»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368B7" w:rsidRDefault="00221295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Исключить из</w:t>
      </w:r>
      <w:r w:rsidR="00FA69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</w:t>
      </w:r>
      <w:r w:rsidR="00C52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собственности муниципального образования сельское поселение «Деревня Манино»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</w:t>
      </w:r>
    </w:p>
    <w:p w:rsidR="00FA69B1" w:rsidRDefault="00FA69B1" w:rsidP="00FA69B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Исключить из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</w:t>
      </w:r>
      <w:r w:rsidR="00C52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собственности муниципального образования городское поселение «Город Людиново»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недвижимое имущество, согласно приложени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 </w:t>
      </w:r>
      <w:r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  </w:t>
      </w:r>
    </w:p>
    <w:p w:rsidR="007F0FD9" w:rsidRPr="00AA3F5D" w:rsidRDefault="00FA69B1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7F0FD9" w:rsidRPr="00AA3F5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368B7" w:rsidRPr="00AA3F5D">
        <w:rPr>
          <w:rFonts w:ascii="Times New Roman" w:hAnsi="Times New Roman" w:cs="Times New Roman"/>
          <w:bCs/>
          <w:sz w:val="24"/>
          <w:szCs w:val="24"/>
        </w:rPr>
        <w:t xml:space="preserve">Принять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муниципальную </w:t>
      </w:r>
      <w:r w:rsidR="00221295">
        <w:rPr>
          <w:rFonts w:ascii="Times New Roman" w:hAnsi="Times New Roman" w:cs="Times New Roman"/>
          <w:bCs/>
          <w:sz w:val="24"/>
          <w:szCs w:val="24"/>
        </w:rPr>
        <w:t>собственность</w:t>
      </w:r>
      <w:r w:rsidR="003368B7" w:rsidRPr="00AA3F5D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«Людиновский муниципальный округ Калужской области» недвижимое имущество</w:t>
      </w:r>
      <w:r w:rsidR="00D22A58">
        <w:rPr>
          <w:rFonts w:ascii="Times New Roman" w:hAnsi="Times New Roman" w:cs="Times New Roman"/>
          <w:bCs/>
          <w:sz w:val="24"/>
          <w:szCs w:val="24"/>
        </w:rPr>
        <w:t>,</w:t>
      </w:r>
      <w:bookmarkStart w:id="0" w:name="_GoBack"/>
      <w:bookmarkEnd w:id="0"/>
      <w:r w:rsidR="00D22A58">
        <w:rPr>
          <w:rFonts w:ascii="Times New Roman" w:hAnsi="Times New Roman" w:cs="Times New Roman"/>
          <w:bCs/>
          <w:sz w:val="24"/>
          <w:szCs w:val="24"/>
        </w:rPr>
        <w:t xml:space="preserve"> указанное в пунктах 1 - 8 настоящего Решения.</w:t>
      </w:r>
    </w:p>
    <w:p w:rsidR="007F0FD9" w:rsidRPr="00AA3F5D" w:rsidRDefault="00FA69B1" w:rsidP="0022129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7F0FD9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Настоящее решение вступает в силу с</w:t>
      </w:r>
      <w:r w:rsid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дня</w:t>
      </w:r>
      <w:r w:rsidR="007F0FD9" w:rsidRPr="00AA3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его подписания и подлежит официальному опубликованию.</w:t>
      </w:r>
    </w:p>
    <w:p w:rsidR="007F0FD9" w:rsidRPr="00AA3F5D" w:rsidRDefault="007F0FD9" w:rsidP="007F0FD9">
      <w:pPr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</w:p>
    <w:p w:rsidR="00C668DE" w:rsidRPr="00AA3F5D" w:rsidRDefault="0008283A" w:rsidP="00C668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 w:rsidR="00C52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Людиновского</w:t>
      </w:r>
      <w:r w:rsidR="00C668DE"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</w:p>
    <w:p w:rsidR="00BC414C" w:rsidRPr="00C5265B" w:rsidRDefault="00C668DE" w:rsidP="00C526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округа Калужской области                                                          </w:t>
      </w:r>
      <w:r w:rsidR="00E11BC6"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2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="00E11BC6" w:rsidRPr="00AA3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Г.Е. Ананьев</w:t>
      </w:r>
    </w:p>
    <w:sectPr w:rsidR="00BC414C" w:rsidRPr="00C5265B" w:rsidSect="009A1975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09E" w:rsidRDefault="00E8309E" w:rsidP="00CE730F">
      <w:pPr>
        <w:spacing w:after="0" w:line="240" w:lineRule="auto"/>
      </w:pPr>
      <w:r>
        <w:separator/>
      </w:r>
    </w:p>
  </w:endnote>
  <w:endnote w:type="continuationSeparator" w:id="1">
    <w:p w:rsidR="00E8309E" w:rsidRDefault="00E8309E" w:rsidP="00CE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09E" w:rsidRDefault="00E8309E" w:rsidP="00CE730F">
      <w:pPr>
        <w:spacing w:after="0" w:line="240" w:lineRule="auto"/>
      </w:pPr>
      <w:r>
        <w:separator/>
      </w:r>
    </w:p>
  </w:footnote>
  <w:footnote w:type="continuationSeparator" w:id="1">
    <w:p w:rsidR="00E8309E" w:rsidRDefault="00E8309E" w:rsidP="00CE7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230"/>
    <w:rsid w:val="00035546"/>
    <w:rsid w:val="0008283A"/>
    <w:rsid w:val="000C5AE6"/>
    <w:rsid w:val="000D07F5"/>
    <w:rsid w:val="0015556F"/>
    <w:rsid w:val="00157F08"/>
    <w:rsid w:val="00185084"/>
    <w:rsid w:val="00187969"/>
    <w:rsid w:val="001A51C4"/>
    <w:rsid w:val="001A5CF9"/>
    <w:rsid w:val="001B1244"/>
    <w:rsid w:val="001E4DE0"/>
    <w:rsid w:val="001F58C6"/>
    <w:rsid w:val="001F5FE1"/>
    <w:rsid w:val="00213EAE"/>
    <w:rsid w:val="00221295"/>
    <w:rsid w:val="002E7ABC"/>
    <w:rsid w:val="003368B7"/>
    <w:rsid w:val="00343186"/>
    <w:rsid w:val="00353140"/>
    <w:rsid w:val="00356981"/>
    <w:rsid w:val="003735C6"/>
    <w:rsid w:val="00396EE4"/>
    <w:rsid w:val="003E21F3"/>
    <w:rsid w:val="00425577"/>
    <w:rsid w:val="00432B46"/>
    <w:rsid w:val="00462266"/>
    <w:rsid w:val="004C51E6"/>
    <w:rsid w:val="00525D50"/>
    <w:rsid w:val="005632CD"/>
    <w:rsid w:val="00570260"/>
    <w:rsid w:val="005716BD"/>
    <w:rsid w:val="00594FA7"/>
    <w:rsid w:val="005C423E"/>
    <w:rsid w:val="005E66ED"/>
    <w:rsid w:val="00635E2C"/>
    <w:rsid w:val="00641CAA"/>
    <w:rsid w:val="006424C9"/>
    <w:rsid w:val="00691AB3"/>
    <w:rsid w:val="006939D7"/>
    <w:rsid w:val="006E247E"/>
    <w:rsid w:val="00771BE3"/>
    <w:rsid w:val="007A3C67"/>
    <w:rsid w:val="007A64C1"/>
    <w:rsid w:val="007F0FD9"/>
    <w:rsid w:val="008018D3"/>
    <w:rsid w:val="00813DC4"/>
    <w:rsid w:val="00846DD0"/>
    <w:rsid w:val="00870F67"/>
    <w:rsid w:val="00885B71"/>
    <w:rsid w:val="008C4FCF"/>
    <w:rsid w:val="00927027"/>
    <w:rsid w:val="00950F1E"/>
    <w:rsid w:val="0097628B"/>
    <w:rsid w:val="009A181A"/>
    <w:rsid w:val="009A1975"/>
    <w:rsid w:val="009A5729"/>
    <w:rsid w:val="009E764A"/>
    <w:rsid w:val="009F2B79"/>
    <w:rsid w:val="009F6CE7"/>
    <w:rsid w:val="00A15E2D"/>
    <w:rsid w:val="00A342F1"/>
    <w:rsid w:val="00AA3F5D"/>
    <w:rsid w:val="00B20A55"/>
    <w:rsid w:val="00BB198E"/>
    <w:rsid w:val="00BC414C"/>
    <w:rsid w:val="00BF4E9B"/>
    <w:rsid w:val="00C5265B"/>
    <w:rsid w:val="00C56230"/>
    <w:rsid w:val="00C668DE"/>
    <w:rsid w:val="00C84DDA"/>
    <w:rsid w:val="00CD0D84"/>
    <w:rsid w:val="00CE730F"/>
    <w:rsid w:val="00D0076F"/>
    <w:rsid w:val="00D22A58"/>
    <w:rsid w:val="00D504A4"/>
    <w:rsid w:val="00DA1ECF"/>
    <w:rsid w:val="00E11BC6"/>
    <w:rsid w:val="00E15DAA"/>
    <w:rsid w:val="00E3632E"/>
    <w:rsid w:val="00E8309E"/>
    <w:rsid w:val="00ED2289"/>
    <w:rsid w:val="00F03AD2"/>
    <w:rsid w:val="00F04F5A"/>
    <w:rsid w:val="00F763F8"/>
    <w:rsid w:val="00F87284"/>
    <w:rsid w:val="00FA69B1"/>
    <w:rsid w:val="00FD240C"/>
    <w:rsid w:val="00FF0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3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30F"/>
  </w:style>
  <w:style w:type="paragraph" w:styleId="a5">
    <w:name w:val="footer"/>
    <w:basedOn w:val="a"/>
    <w:link w:val="a6"/>
    <w:uiPriority w:val="99"/>
    <w:unhideWhenUsed/>
    <w:rsid w:val="00CE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30F"/>
  </w:style>
  <w:style w:type="paragraph" w:styleId="a7">
    <w:name w:val="Balloon Text"/>
    <w:basedOn w:val="a"/>
    <w:link w:val="a8"/>
    <w:uiPriority w:val="99"/>
    <w:semiHidden/>
    <w:unhideWhenUsed/>
    <w:rsid w:val="00CE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30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C5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0076F"/>
    <w:rPr>
      <w:color w:val="0000FF" w:themeColor="hyperlink"/>
      <w:u w:val="single"/>
    </w:rPr>
  </w:style>
  <w:style w:type="paragraph" w:customStyle="1" w:styleId="ConsPlusTitle">
    <w:name w:val="ConsPlusTitle"/>
    <w:rsid w:val="007F0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F0FD9"/>
    <w:rPr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0FD9"/>
    <w:pPr>
      <w:widowControl w:val="0"/>
      <w:shd w:val="clear" w:color="auto" w:fill="FFFFFF"/>
      <w:spacing w:after="540" w:line="0" w:lineRule="atLeast"/>
    </w:pPr>
    <w:rPr>
      <w:b/>
      <w:bCs/>
      <w:sz w:val="21"/>
      <w:szCs w:val="21"/>
    </w:rPr>
  </w:style>
  <w:style w:type="paragraph" w:customStyle="1" w:styleId="Iauiue1">
    <w:name w:val="Iau?iue1"/>
    <w:rsid w:val="00155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1"/>
    <w:next w:val="Iauiue1"/>
    <w:rsid w:val="0015556F"/>
    <w:pPr>
      <w:keepNext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336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Малинина Маргарита Владиславовна</dc:creator>
  <cp:lastModifiedBy>Admin</cp:lastModifiedBy>
  <cp:revision>6</cp:revision>
  <cp:lastPrinted>2025-10-30T08:25:00Z</cp:lastPrinted>
  <dcterms:created xsi:type="dcterms:W3CDTF">2025-10-29T14:23:00Z</dcterms:created>
  <dcterms:modified xsi:type="dcterms:W3CDTF">2025-10-31T08:59:00Z</dcterms:modified>
</cp:coreProperties>
</file>